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A7" w:rsidRDefault="00AD148F">
      <w:pPr>
        <w:spacing w:after="165" w:line="289" w:lineRule="auto"/>
        <w:ind w:left="1302" w:hanging="778"/>
      </w:pPr>
      <w:r>
        <w:rPr>
          <w:rFonts w:ascii="Arial" w:eastAsia="Arial" w:hAnsi="Arial" w:cs="Arial"/>
          <w:sz w:val="52"/>
        </w:rPr>
        <w:t xml:space="preserve">Stanovy Studentského parlamentu Gymnázia Dr. Emila Holuba  </w:t>
      </w:r>
    </w:p>
    <w:p w:rsidR="00950BA7" w:rsidRDefault="00AD148F">
      <w:pPr>
        <w:spacing w:after="307" w:line="259" w:lineRule="auto"/>
        <w:ind w:left="-5"/>
      </w:pPr>
      <w:r>
        <w:rPr>
          <w:rFonts w:ascii="Arial" w:eastAsia="Arial" w:hAnsi="Arial" w:cs="Arial"/>
          <w:sz w:val="32"/>
        </w:rPr>
        <w:t xml:space="preserve">ČLÁNEK I.  </w:t>
      </w:r>
    </w:p>
    <w:p w:rsidR="00950BA7" w:rsidRDefault="00AD148F">
      <w:pPr>
        <w:spacing w:after="90" w:line="259" w:lineRule="auto"/>
        <w:ind w:left="-5"/>
      </w:pPr>
      <w:r>
        <w:rPr>
          <w:rFonts w:ascii="Arial" w:eastAsia="Arial" w:hAnsi="Arial" w:cs="Arial"/>
          <w:color w:val="434343"/>
          <w:sz w:val="28"/>
        </w:rPr>
        <w:t xml:space="preserve">Základní ustanovení  </w:t>
      </w:r>
    </w:p>
    <w:p w:rsidR="00950BA7" w:rsidRDefault="00AD148F">
      <w:pPr>
        <w:numPr>
          <w:ilvl w:val="0"/>
          <w:numId w:val="1"/>
        </w:numPr>
        <w:ind w:hanging="359"/>
      </w:pPr>
      <w:r>
        <w:t>Studentský parlament Gymnázia Dr. Emila Holuba (dále jen „</w:t>
      </w:r>
      <w:proofErr w:type="spellStart"/>
      <w:r>
        <w:t>SPGyHoli</w:t>
      </w:r>
      <w:proofErr w:type="spellEnd"/>
      <w:r>
        <w:t>“) je tvo</w:t>
      </w:r>
      <w:r>
        <w:rPr>
          <w:rFonts w:ascii="MS Gothic" w:eastAsia="MS Gothic" w:hAnsi="MS Gothic" w:cs="MS Gothic"/>
        </w:rPr>
        <w:t>ř</w:t>
      </w:r>
      <w:r>
        <w:t xml:space="preserve">en pouze studenty Gymnázia Dr. Emila </w:t>
      </w:r>
      <w:proofErr w:type="gramStart"/>
      <w:r>
        <w:t>Holuba,​</w:t>
      </w:r>
      <w:proofErr w:type="gramEnd"/>
      <w:r>
        <w:rPr>
          <w:color w:val="504C4C"/>
        </w:rPr>
        <w:t xml:space="preserve"> ​</w:t>
      </w:r>
      <w:r>
        <w:t xml:space="preserve">Na Mušce 1110, 534 01 Holice.  </w:t>
      </w:r>
    </w:p>
    <w:p w:rsidR="00950BA7" w:rsidRDefault="00AD148F">
      <w:pPr>
        <w:numPr>
          <w:ilvl w:val="0"/>
          <w:numId w:val="1"/>
        </w:numPr>
        <w:spacing w:after="18"/>
        <w:ind w:hanging="359"/>
      </w:pPr>
      <w:r>
        <w:rPr>
          <w:rFonts w:ascii="MS Gothic" w:eastAsia="MS Gothic" w:hAnsi="MS Gothic" w:cs="MS Gothic"/>
        </w:rPr>
        <w:t>Č</w:t>
      </w:r>
      <w:r>
        <w:t xml:space="preserve">lenové </w:t>
      </w:r>
      <w:proofErr w:type="spellStart"/>
      <w:r>
        <w:t>SPGyHoli</w:t>
      </w:r>
      <w:proofErr w:type="spellEnd"/>
      <w:r>
        <w:t xml:space="preserve"> zastupují své t</w:t>
      </w:r>
      <w:r>
        <w:rPr>
          <w:rFonts w:ascii="MS Gothic" w:eastAsia="MS Gothic" w:hAnsi="MS Gothic" w:cs="MS Gothic"/>
        </w:rPr>
        <w:t>ř</w:t>
      </w:r>
      <w:r>
        <w:t xml:space="preserve">ídy dle </w:t>
      </w:r>
      <w:r>
        <w:rPr>
          <w:rFonts w:ascii="MS Gothic" w:eastAsia="MS Gothic" w:hAnsi="MS Gothic" w:cs="MS Gothic"/>
        </w:rPr>
        <w:t>Č</w:t>
      </w:r>
      <w:r>
        <w:t xml:space="preserve">LÁNKU II.  </w:t>
      </w:r>
    </w:p>
    <w:p w:rsidR="00950BA7" w:rsidRDefault="00AD148F">
      <w:pPr>
        <w:numPr>
          <w:ilvl w:val="0"/>
          <w:numId w:val="1"/>
        </w:numPr>
        <w:spacing w:after="553"/>
        <w:ind w:hanging="359"/>
      </w:pPr>
      <w:r>
        <w:rPr>
          <w:rFonts w:ascii="MS Gothic" w:eastAsia="MS Gothic" w:hAnsi="MS Gothic" w:cs="MS Gothic"/>
        </w:rPr>
        <w:t>Č</w:t>
      </w:r>
      <w:r>
        <w:t xml:space="preserve">lenství v </w:t>
      </w:r>
      <w:proofErr w:type="spellStart"/>
      <w:r>
        <w:t>SPGyHoli</w:t>
      </w:r>
      <w:proofErr w:type="spellEnd"/>
      <w:r>
        <w:t xml:space="preserve"> je pro všechny jeho </w:t>
      </w:r>
      <w:r>
        <w:rPr>
          <w:rFonts w:ascii="MS Gothic" w:eastAsia="MS Gothic" w:hAnsi="MS Gothic" w:cs="MS Gothic"/>
        </w:rPr>
        <w:t>č</w:t>
      </w:r>
      <w:r>
        <w:t xml:space="preserve">leny dobrovolné.  </w:t>
      </w:r>
    </w:p>
    <w:p w:rsidR="00950BA7" w:rsidRDefault="00AD148F">
      <w:pPr>
        <w:spacing w:after="307" w:line="259" w:lineRule="auto"/>
        <w:ind w:left="-5"/>
      </w:pPr>
      <w:r>
        <w:rPr>
          <w:rFonts w:ascii="Arial" w:eastAsia="Arial" w:hAnsi="Arial" w:cs="Arial"/>
          <w:sz w:val="32"/>
        </w:rPr>
        <w:t xml:space="preserve">ČLÁNEK II.  </w:t>
      </w:r>
    </w:p>
    <w:p w:rsidR="00950BA7" w:rsidRDefault="00AD148F">
      <w:pPr>
        <w:spacing w:after="90" w:line="259" w:lineRule="auto"/>
        <w:ind w:left="-5"/>
      </w:pPr>
      <w:r>
        <w:rPr>
          <w:rFonts w:ascii="Arial" w:eastAsia="Arial" w:hAnsi="Arial" w:cs="Arial"/>
          <w:color w:val="434343"/>
          <w:sz w:val="28"/>
        </w:rPr>
        <w:t xml:space="preserve">Členové </w:t>
      </w:r>
      <w:proofErr w:type="spellStart"/>
      <w:r>
        <w:rPr>
          <w:rFonts w:ascii="Arial" w:eastAsia="Arial" w:hAnsi="Arial" w:cs="Arial"/>
          <w:color w:val="434343"/>
          <w:sz w:val="28"/>
        </w:rPr>
        <w:t>SPGyHoli</w:t>
      </w:r>
      <w:proofErr w:type="spellEnd"/>
      <w:r>
        <w:rPr>
          <w:rFonts w:ascii="Arial" w:eastAsia="Arial" w:hAnsi="Arial" w:cs="Arial"/>
          <w:color w:val="434343"/>
          <w:sz w:val="28"/>
        </w:rPr>
        <w:t xml:space="preserve">  </w:t>
      </w:r>
    </w:p>
    <w:p w:rsidR="00950BA7" w:rsidRDefault="00AD148F">
      <w:pPr>
        <w:numPr>
          <w:ilvl w:val="0"/>
          <w:numId w:val="2"/>
        </w:numPr>
        <w:spacing w:after="17"/>
        <w:ind w:hanging="359"/>
      </w:pPr>
      <w:proofErr w:type="spellStart"/>
      <w:r>
        <w:t>SPGyHoli</w:t>
      </w:r>
      <w:proofErr w:type="spellEnd"/>
      <w:r>
        <w:t xml:space="preserve"> je tvo</w:t>
      </w:r>
      <w:r>
        <w:rPr>
          <w:rFonts w:ascii="MS Gothic" w:eastAsia="MS Gothic" w:hAnsi="MS Gothic" w:cs="MS Gothic"/>
        </w:rPr>
        <w:t>ř</w:t>
      </w:r>
      <w:r>
        <w:t>en zástupci t</w:t>
      </w:r>
      <w:r>
        <w:rPr>
          <w:rFonts w:ascii="MS Gothic" w:eastAsia="MS Gothic" w:hAnsi="MS Gothic" w:cs="MS Gothic"/>
        </w:rPr>
        <w:t>ř</w:t>
      </w:r>
      <w:r>
        <w:t xml:space="preserve">íd.  </w:t>
      </w:r>
    </w:p>
    <w:p w:rsidR="00950BA7" w:rsidRDefault="00AD148F">
      <w:pPr>
        <w:numPr>
          <w:ilvl w:val="0"/>
          <w:numId w:val="2"/>
        </w:numPr>
        <w:ind w:hanging="359"/>
      </w:pPr>
      <w:r>
        <w:t>Zástupci t</w:t>
      </w:r>
      <w:r>
        <w:rPr>
          <w:rFonts w:ascii="MS Gothic" w:eastAsia="MS Gothic" w:hAnsi="MS Gothic" w:cs="MS Gothic"/>
        </w:rPr>
        <w:t>ř</w:t>
      </w:r>
      <w:r>
        <w:t>íd jsou voleni jednotlivými t</w:t>
      </w:r>
      <w:r>
        <w:rPr>
          <w:rFonts w:ascii="MS Gothic" w:eastAsia="MS Gothic" w:hAnsi="MS Gothic" w:cs="MS Gothic"/>
        </w:rPr>
        <w:t>ř</w:t>
      </w:r>
      <w:r>
        <w:t xml:space="preserve">ídami školy.  </w:t>
      </w:r>
    </w:p>
    <w:p w:rsidR="00950BA7" w:rsidRDefault="00AD148F">
      <w:pPr>
        <w:numPr>
          <w:ilvl w:val="0"/>
          <w:numId w:val="2"/>
        </w:numPr>
        <w:ind w:hanging="359"/>
      </w:pPr>
      <w:r>
        <w:t>Z každé t</w:t>
      </w:r>
      <w:r>
        <w:rPr>
          <w:rFonts w:ascii="MS Gothic" w:eastAsia="MS Gothic" w:hAnsi="MS Gothic" w:cs="MS Gothic"/>
        </w:rPr>
        <w:t>ř</w:t>
      </w:r>
      <w:r>
        <w:t xml:space="preserve">ídy </w:t>
      </w:r>
      <w:r w:rsidR="00FB5512">
        <w:t>nesmí být vice jak</w:t>
      </w:r>
      <w:r>
        <w:t xml:space="preserve"> t</w:t>
      </w:r>
      <w:r>
        <w:rPr>
          <w:rFonts w:ascii="MS Gothic" w:eastAsia="MS Gothic" w:hAnsi="MS Gothic" w:cs="MS Gothic"/>
        </w:rPr>
        <w:t>ř</w:t>
      </w:r>
      <w:r>
        <w:t>i zástupci.</w:t>
      </w:r>
    </w:p>
    <w:p w:rsidR="00950BA7" w:rsidRDefault="00AD148F">
      <w:pPr>
        <w:numPr>
          <w:ilvl w:val="0"/>
          <w:numId w:val="2"/>
        </w:numPr>
        <w:spacing w:after="16"/>
        <w:ind w:hanging="359"/>
      </w:pPr>
      <w:r>
        <w:t>Zástupce t</w:t>
      </w:r>
      <w:r>
        <w:rPr>
          <w:rFonts w:ascii="MS Gothic" w:eastAsia="MS Gothic" w:hAnsi="MS Gothic" w:cs="MS Gothic"/>
        </w:rPr>
        <w:t>ř</w:t>
      </w:r>
      <w:r>
        <w:t>ídy hájí její zájmy a je povinen seznamovat t</w:t>
      </w:r>
      <w:r>
        <w:rPr>
          <w:rFonts w:ascii="MS Gothic" w:eastAsia="MS Gothic" w:hAnsi="MS Gothic" w:cs="MS Gothic"/>
        </w:rPr>
        <w:t>ř</w:t>
      </w:r>
      <w:r>
        <w:t xml:space="preserve">ídu s výsledky jednání.  </w:t>
      </w:r>
    </w:p>
    <w:p w:rsidR="00950BA7" w:rsidRDefault="00AD148F">
      <w:pPr>
        <w:numPr>
          <w:ilvl w:val="0"/>
          <w:numId w:val="2"/>
        </w:numPr>
        <w:ind w:hanging="359"/>
      </w:pPr>
      <w:r>
        <w:t>Zástupce t</w:t>
      </w:r>
      <w:r>
        <w:rPr>
          <w:rFonts w:ascii="MS Gothic" w:eastAsia="MS Gothic" w:hAnsi="MS Gothic" w:cs="MS Gothic"/>
        </w:rPr>
        <w:t>ř</w:t>
      </w:r>
      <w:r>
        <w:t>ídy se zavazuje navšt</w:t>
      </w:r>
      <w:r>
        <w:rPr>
          <w:rFonts w:ascii="MS Gothic" w:eastAsia="MS Gothic" w:hAnsi="MS Gothic" w:cs="MS Gothic"/>
        </w:rPr>
        <w:t>ě</w:t>
      </w:r>
      <w:r>
        <w:t xml:space="preserve">vovat zasedání </w:t>
      </w:r>
      <w:proofErr w:type="spellStart"/>
      <w:r>
        <w:t>SPGyHoli</w:t>
      </w:r>
      <w:proofErr w:type="spellEnd"/>
      <w:r>
        <w:t xml:space="preserve">.  </w:t>
      </w:r>
    </w:p>
    <w:p w:rsidR="008255A8" w:rsidRDefault="008255A8">
      <w:pPr>
        <w:numPr>
          <w:ilvl w:val="0"/>
          <w:numId w:val="2"/>
        </w:numPr>
        <w:spacing w:after="0" w:line="327" w:lineRule="auto"/>
        <w:ind w:hanging="359"/>
      </w:pPr>
      <w:r>
        <w:t xml:space="preserve">Každý člen </w:t>
      </w:r>
      <w:proofErr w:type="spellStart"/>
      <w:r>
        <w:t>SPGyHoli</w:t>
      </w:r>
      <w:proofErr w:type="spellEnd"/>
      <w:r>
        <w:t xml:space="preserve"> má svůj vlastní hlas, z důvodu zajištění, co největší objektivity hlasování. Pokud není předem stanoveno jinak (viz. Článek </w:t>
      </w:r>
      <w:r w:rsidR="00FB5512">
        <w:t>III. Bod č. 6)</w:t>
      </w:r>
    </w:p>
    <w:p w:rsidR="00950BA7" w:rsidRDefault="00AD148F">
      <w:pPr>
        <w:numPr>
          <w:ilvl w:val="0"/>
          <w:numId w:val="2"/>
        </w:numPr>
        <w:spacing w:after="0" w:line="327" w:lineRule="auto"/>
        <w:ind w:hanging="359"/>
      </w:pPr>
      <w:r>
        <w:rPr>
          <w:rFonts w:ascii="MS Gothic" w:eastAsia="MS Gothic" w:hAnsi="MS Gothic" w:cs="MS Gothic"/>
        </w:rPr>
        <w:t>Č</w:t>
      </w:r>
      <w:r>
        <w:t xml:space="preserve">lenství vzniká schválením </w:t>
      </w:r>
      <w:r>
        <w:rPr>
          <w:rFonts w:ascii="MS Gothic" w:eastAsia="MS Gothic" w:hAnsi="MS Gothic" w:cs="MS Gothic"/>
        </w:rPr>
        <w:t>č</w:t>
      </w:r>
      <w:r>
        <w:t>lenství, a to na základ</w:t>
      </w:r>
      <w:r>
        <w:rPr>
          <w:rFonts w:ascii="MS Gothic" w:eastAsia="MS Gothic" w:hAnsi="MS Gothic" w:cs="MS Gothic"/>
        </w:rPr>
        <w:t>ě</w:t>
      </w:r>
      <w:r>
        <w:t xml:space="preserve"> první Sch</w:t>
      </w:r>
      <w:r>
        <w:rPr>
          <w:rFonts w:ascii="MS Gothic" w:eastAsia="MS Gothic" w:hAnsi="MS Gothic" w:cs="MS Gothic"/>
        </w:rPr>
        <w:t>ů</w:t>
      </w:r>
      <w:r>
        <w:t xml:space="preserve">zky, která je svolána v nejbližším možném termínu po volbách.  8. </w:t>
      </w:r>
      <w:r>
        <w:rPr>
          <w:rFonts w:ascii="MS Gothic" w:eastAsia="MS Gothic" w:hAnsi="MS Gothic" w:cs="MS Gothic"/>
        </w:rPr>
        <w:t>Č</w:t>
      </w:r>
      <w:r>
        <w:t xml:space="preserve">lenství v Parlamentu zaniká:  </w:t>
      </w:r>
    </w:p>
    <w:p w:rsidR="00950BA7" w:rsidRDefault="00AD148F">
      <w:pPr>
        <w:numPr>
          <w:ilvl w:val="1"/>
          <w:numId w:val="2"/>
        </w:numPr>
        <w:spacing w:after="142" w:line="259" w:lineRule="auto"/>
        <w:ind w:hanging="359"/>
      </w:pPr>
      <w:r>
        <w:t>dnem ukon</w:t>
      </w:r>
      <w:r>
        <w:rPr>
          <w:rFonts w:ascii="MS Gothic" w:eastAsia="MS Gothic" w:hAnsi="MS Gothic" w:cs="MS Gothic"/>
        </w:rPr>
        <w:t>č</w:t>
      </w:r>
      <w:r>
        <w:t xml:space="preserve">ení studia na škole;  </w:t>
      </w:r>
    </w:p>
    <w:p w:rsidR="00950BA7" w:rsidRDefault="00AD148F">
      <w:pPr>
        <w:numPr>
          <w:ilvl w:val="1"/>
          <w:numId w:val="2"/>
        </w:numPr>
        <w:ind w:hanging="359"/>
      </w:pPr>
      <w:r>
        <w:t>31. srpna p</w:t>
      </w:r>
      <w:r>
        <w:rPr>
          <w:rFonts w:ascii="MS Gothic" w:eastAsia="MS Gothic" w:hAnsi="MS Gothic" w:cs="MS Gothic"/>
        </w:rPr>
        <w:t>ř</w:t>
      </w:r>
      <w:r>
        <w:t xml:space="preserve">íslušného školního roku.  </w:t>
      </w:r>
    </w:p>
    <w:p w:rsidR="00950BA7" w:rsidRDefault="00AD148F">
      <w:pPr>
        <w:numPr>
          <w:ilvl w:val="0"/>
          <w:numId w:val="3"/>
        </w:numPr>
        <w:ind w:hanging="359"/>
      </w:pPr>
      <w:r>
        <w:t>Funk</w:t>
      </w:r>
      <w:r>
        <w:rPr>
          <w:rFonts w:ascii="MS Gothic" w:eastAsia="MS Gothic" w:hAnsi="MS Gothic" w:cs="MS Gothic"/>
        </w:rPr>
        <w:t>č</w:t>
      </w:r>
      <w:r>
        <w:t>ní období zástupc</w:t>
      </w:r>
      <w:r>
        <w:rPr>
          <w:rFonts w:ascii="MS Gothic" w:eastAsia="MS Gothic" w:hAnsi="MS Gothic" w:cs="MS Gothic"/>
        </w:rPr>
        <w:t>ů</w:t>
      </w:r>
      <w:r>
        <w:t xml:space="preserve"> t</w:t>
      </w:r>
      <w:r>
        <w:rPr>
          <w:rFonts w:ascii="MS Gothic" w:eastAsia="MS Gothic" w:hAnsi="MS Gothic" w:cs="MS Gothic"/>
        </w:rPr>
        <w:t>ř</w:t>
      </w:r>
      <w:r>
        <w:t xml:space="preserve">íd Parlamentu je jeden školní rok (1. 9. – 30. 6.). </w:t>
      </w:r>
    </w:p>
    <w:p w:rsidR="00950BA7" w:rsidRDefault="00AD148F">
      <w:pPr>
        <w:numPr>
          <w:ilvl w:val="0"/>
          <w:numId w:val="3"/>
        </w:numPr>
        <w:ind w:hanging="359"/>
      </w:pPr>
      <w:r>
        <w:t>Parlament navenek zastupuje nebo za n</w:t>
      </w:r>
      <w:r>
        <w:rPr>
          <w:rFonts w:ascii="MS Gothic" w:eastAsia="MS Gothic" w:hAnsi="MS Gothic" w:cs="MS Gothic"/>
        </w:rPr>
        <w:t>ě</w:t>
      </w:r>
      <w:r>
        <w:t>j jedná p</w:t>
      </w:r>
      <w:r>
        <w:rPr>
          <w:rFonts w:ascii="MS Gothic" w:eastAsia="MS Gothic" w:hAnsi="MS Gothic" w:cs="MS Gothic"/>
        </w:rPr>
        <w:t>ř</w:t>
      </w:r>
      <w:r>
        <w:t xml:space="preserve">edseda parlamentu nebo </w:t>
      </w:r>
      <w:r>
        <w:rPr>
          <w:rFonts w:ascii="MS Gothic" w:eastAsia="MS Gothic" w:hAnsi="MS Gothic" w:cs="MS Gothic"/>
        </w:rPr>
        <w:t>č</w:t>
      </w:r>
      <w:r>
        <w:t>len parlamentu p</w:t>
      </w:r>
      <w:r>
        <w:rPr>
          <w:rFonts w:ascii="MS Gothic" w:eastAsia="MS Gothic" w:hAnsi="MS Gothic" w:cs="MS Gothic"/>
        </w:rPr>
        <w:t>ř</w:t>
      </w:r>
      <w:r>
        <w:t>ímo ur</w:t>
      </w:r>
      <w:r>
        <w:rPr>
          <w:rFonts w:ascii="MS Gothic" w:eastAsia="MS Gothic" w:hAnsi="MS Gothic" w:cs="MS Gothic"/>
        </w:rPr>
        <w:t>č</w:t>
      </w:r>
      <w:r>
        <w:t>ený nadpolovi</w:t>
      </w:r>
      <w:r>
        <w:rPr>
          <w:rFonts w:ascii="MS Gothic" w:eastAsia="MS Gothic" w:hAnsi="MS Gothic" w:cs="MS Gothic"/>
        </w:rPr>
        <w:t>č</w:t>
      </w:r>
      <w:r>
        <w:t>ní v</w:t>
      </w:r>
      <w:r>
        <w:rPr>
          <w:rFonts w:ascii="MS Gothic" w:eastAsia="MS Gothic" w:hAnsi="MS Gothic" w:cs="MS Gothic"/>
        </w:rPr>
        <w:t>ě</w:t>
      </w:r>
      <w:r>
        <w:t xml:space="preserve">tšinou všech </w:t>
      </w:r>
      <w:r>
        <w:rPr>
          <w:rFonts w:ascii="MS Gothic" w:eastAsia="MS Gothic" w:hAnsi="MS Gothic" w:cs="MS Gothic"/>
        </w:rPr>
        <w:t>č</w:t>
      </w:r>
      <w:r>
        <w:t>len</w:t>
      </w:r>
      <w:r>
        <w:rPr>
          <w:rFonts w:ascii="MS Gothic" w:eastAsia="MS Gothic" w:hAnsi="MS Gothic" w:cs="MS Gothic"/>
        </w:rPr>
        <w:t>ů</w:t>
      </w:r>
      <w:r>
        <w:t xml:space="preserve"> na Sch</w:t>
      </w:r>
      <w:r>
        <w:rPr>
          <w:rFonts w:ascii="MS Gothic" w:eastAsia="MS Gothic" w:hAnsi="MS Gothic" w:cs="MS Gothic"/>
        </w:rPr>
        <w:t>ů</w:t>
      </w:r>
      <w:r>
        <w:t xml:space="preserve">zce.  </w:t>
      </w:r>
    </w:p>
    <w:p w:rsidR="00950BA7" w:rsidRDefault="00AD148F">
      <w:pPr>
        <w:numPr>
          <w:ilvl w:val="0"/>
          <w:numId w:val="3"/>
        </w:numPr>
        <w:spacing w:after="319" w:line="397" w:lineRule="auto"/>
        <w:ind w:hanging="359"/>
      </w:pPr>
      <w:r>
        <w:t>Ze všech zasedání se vyhotovuje zápis, který poté zapisovatel zve</w:t>
      </w:r>
      <w:r>
        <w:rPr>
          <w:rFonts w:ascii="MS Gothic" w:eastAsia="MS Gothic" w:hAnsi="MS Gothic" w:cs="MS Gothic"/>
        </w:rPr>
        <w:t>ř</w:t>
      </w:r>
      <w:r>
        <w:t>ej</w:t>
      </w:r>
      <w:r>
        <w:rPr>
          <w:rFonts w:ascii="MS Gothic" w:eastAsia="MS Gothic" w:hAnsi="MS Gothic" w:cs="MS Gothic"/>
        </w:rPr>
        <w:t>ň</w:t>
      </w:r>
      <w:r>
        <w:t xml:space="preserve">uje na webových stránkách školy.  </w:t>
      </w:r>
    </w:p>
    <w:p w:rsidR="00950BA7" w:rsidRDefault="00AD148F">
      <w:pPr>
        <w:spacing w:after="90" w:line="259" w:lineRule="auto"/>
        <w:ind w:left="-5"/>
      </w:pPr>
      <w:r>
        <w:rPr>
          <w:rFonts w:ascii="Arial" w:eastAsia="Arial" w:hAnsi="Arial" w:cs="Arial"/>
          <w:color w:val="434343"/>
          <w:sz w:val="28"/>
        </w:rPr>
        <w:t xml:space="preserve">Funkce členů </w:t>
      </w:r>
      <w:proofErr w:type="spellStart"/>
      <w:r>
        <w:rPr>
          <w:rFonts w:ascii="Arial" w:eastAsia="Arial" w:hAnsi="Arial" w:cs="Arial"/>
          <w:color w:val="434343"/>
          <w:sz w:val="28"/>
        </w:rPr>
        <w:t>SPGyHoli</w:t>
      </w:r>
      <w:proofErr w:type="spellEnd"/>
      <w:r>
        <w:rPr>
          <w:rFonts w:ascii="Arial" w:eastAsia="Arial" w:hAnsi="Arial" w:cs="Arial"/>
          <w:color w:val="434343"/>
          <w:sz w:val="28"/>
        </w:rPr>
        <w:t xml:space="preserve"> </w:t>
      </w:r>
    </w:p>
    <w:p w:rsidR="00950BA7" w:rsidRDefault="00AD148F">
      <w:pPr>
        <w:numPr>
          <w:ilvl w:val="0"/>
          <w:numId w:val="4"/>
        </w:numPr>
        <w:spacing w:after="18"/>
        <w:ind w:hanging="359"/>
      </w:pPr>
      <w:r>
        <w:t>P</w:t>
      </w:r>
      <w:r>
        <w:rPr>
          <w:rFonts w:ascii="MS Gothic" w:eastAsia="MS Gothic" w:hAnsi="MS Gothic" w:cs="MS Gothic"/>
        </w:rPr>
        <w:t>ř</w:t>
      </w:r>
      <w:r>
        <w:t xml:space="preserve">edseda: </w:t>
      </w:r>
    </w:p>
    <w:p w:rsidR="00950BA7" w:rsidRDefault="00AD148F">
      <w:pPr>
        <w:tabs>
          <w:tab w:val="center" w:pos="1112"/>
          <w:tab w:val="center" w:pos="3262"/>
        </w:tabs>
        <w:ind w:left="0" w:firstLine="0"/>
      </w:pPr>
      <w:r>
        <w:lastRenderedPageBreak/>
        <w:tab/>
        <w:t>‐</w:t>
      </w:r>
      <w:r>
        <w:tab/>
        <w:t>M</w:t>
      </w:r>
      <w:r>
        <w:rPr>
          <w:rFonts w:ascii="MS Gothic" w:eastAsia="MS Gothic" w:hAnsi="MS Gothic" w:cs="MS Gothic"/>
        </w:rPr>
        <w:t>ů</w:t>
      </w:r>
      <w:r>
        <w:t xml:space="preserve">že jím být kterýkoli </w:t>
      </w:r>
      <w:r>
        <w:rPr>
          <w:rFonts w:ascii="MS Gothic" w:eastAsia="MS Gothic" w:hAnsi="MS Gothic" w:cs="MS Gothic"/>
        </w:rPr>
        <w:t>č</w:t>
      </w:r>
      <w:r>
        <w:t xml:space="preserve">len parlamentu. </w:t>
      </w:r>
    </w:p>
    <w:p w:rsidR="00950BA7" w:rsidRDefault="00AD148F">
      <w:pPr>
        <w:tabs>
          <w:tab w:val="center" w:pos="1112"/>
          <w:tab w:val="center" w:pos="3761"/>
        </w:tabs>
        <w:spacing w:after="102"/>
        <w:ind w:left="0" w:firstLine="0"/>
      </w:pPr>
      <w:r>
        <w:tab/>
        <w:t>‐</w:t>
      </w:r>
      <w:r>
        <w:tab/>
        <w:t>Je volen nadpolovi</w:t>
      </w:r>
      <w:r>
        <w:rPr>
          <w:rFonts w:ascii="MS Gothic" w:eastAsia="MS Gothic" w:hAnsi="MS Gothic" w:cs="MS Gothic"/>
        </w:rPr>
        <w:t>č</w:t>
      </w:r>
      <w:r>
        <w:t>ní v</w:t>
      </w:r>
      <w:r>
        <w:rPr>
          <w:rFonts w:ascii="MS Gothic" w:eastAsia="MS Gothic" w:hAnsi="MS Gothic" w:cs="MS Gothic"/>
        </w:rPr>
        <w:t>ě</w:t>
      </w:r>
      <w:r>
        <w:t xml:space="preserve">tšinou na jeden školní rok. </w:t>
      </w:r>
    </w:p>
    <w:p w:rsidR="00FB5512" w:rsidRDefault="00FB5512" w:rsidP="00FB5512">
      <w:pPr>
        <w:pStyle w:val="Odstavecseseznamem"/>
        <w:numPr>
          <w:ilvl w:val="0"/>
          <w:numId w:val="7"/>
        </w:numPr>
        <w:tabs>
          <w:tab w:val="center" w:pos="1112"/>
          <w:tab w:val="center" w:pos="3761"/>
        </w:tabs>
        <w:spacing w:after="102"/>
      </w:pPr>
      <w:r>
        <w:t xml:space="preserve">Svolává schůze </w:t>
      </w:r>
      <w:proofErr w:type="spellStart"/>
      <w:r>
        <w:t>SPGyHoli</w:t>
      </w:r>
      <w:proofErr w:type="spellEnd"/>
    </w:p>
    <w:p w:rsidR="00950BA7" w:rsidRDefault="00AD148F">
      <w:pPr>
        <w:spacing w:after="18" w:line="259" w:lineRule="auto"/>
        <w:ind w:left="718" w:firstLine="0"/>
      </w:pPr>
      <w:r>
        <w:t xml:space="preserve"> </w:t>
      </w:r>
    </w:p>
    <w:p w:rsidR="00950BA7" w:rsidRDefault="00AD148F">
      <w:pPr>
        <w:numPr>
          <w:ilvl w:val="0"/>
          <w:numId w:val="4"/>
        </w:numPr>
        <w:spacing w:after="24"/>
        <w:ind w:hanging="359"/>
      </w:pPr>
      <w:r>
        <w:t xml:space="preserve">Zapisovatel: </w:t>
      </w:r>
    </w:p>
    <w:p w:rsidR="00950BA7" w:rsidRDefault="00AD148F">
      <w:pPr>
        <w:tabs>
          <w:tab w:val="center" w:pos="1112"/>
          <w:tab w:val="center" w:pos="2927"/>
        </w:tabs>
        <w:ind w:left="0" w:firstLine="0"/>
      </w:pPr>
      <w:r>
        <w:tab/>
        <w:t>‐</w:t>
      </w:r>
      <w:r>
        <w:tab/>
        <w:t>M</w:t>
      </w:r>
      <w:r>
        <w:rPr>
          <w:rFonts w:ascii="MS Gothic" w:eastAsia="MS Gothic" w:hAnsi="MS Gothic" w:cs="MS Gothic"/>
        </w:rPr>
        <w:t>ů</w:t>
      </w:r>
      <w:r>
        <w:t xml:space="preserve">že jím být kterýkoli žák školy. </w:t>
      </w:r>
    </w:p>
    <w:p w:rsidR="00950BA7" w:rsidRDefault="00FB5512" w:rsidP="00FB5512">
      <w:pPr>
        <w:pStyle w:val="Odstavecseseznamem"/>
        <w:numPr>
          <w:ilvl w:val="0"/>
          <w:numId w:val="7"/>
        </w:numPr>
        <w:tabs>
          <w:tab w:val="center" w:pos="1112"/>
          <w:tab w:val="center" w:pos="4469"/>
        </w:tabs>
        <w:spacing w:after="112" w:line="259" w:lineRule="auto"/>
      </w:pPr>
      <w:r>
        <w:t xml:space="preserve">Do jednání </w:t>
      </w:r>
      <w:proofErr w:type="spellStart"/>
      <w:r>
        <w:t>SPGyHoli</w:t>
      </w:r>
      <w:proofErr w:type="spellEnd"/>
      <w:r>
        <w:t xml:space="preserve"> se může zapojovat, hlasovací právo má však pouze v případě, že je zároveň zástupcem třídy.</w:t>
      </w:r>
    </w:p>
    <w:p w:rsidR="00950BA7" w:rsidRDefault="00AD148F">
      <w:pPr>
        <w:spacing w:after="0" w:line="259" w:lineRule="auto"/>
        <w:ind w:left="0" w:firstLine="0"/>
      </w:pPr>
      <w:r>
        <w:t xml:space="preserve"> </w:t>
      </w:r>
    </w:p>
    <w:p w:rsidR="00950BA7" w:rsidRDefault="00AD148F">
      <w:pPr>
        <w:spacing w:after="452" w:line="259" w:lineRule="auto"/>
        <w:ind w:left="0" w:firstLine="0"/>
      </w:pPr>
      <w:r>
        <w:t xml:space="preserve"> </w:t>
      </w:r>
    </w:p>
    <w:p w:rsidR="00950BA7" w:rsidRDefault="00AD148F">
      <w:pPr>
        <w:spacing w:after="307" w:line="259" w:lineRule="auto"/>
        <w:ind w:left="-5"/>
      </w:pPr>
      <w:r>
        <w:rPr>
          <w:rFonts w:ascii="Arial" w:eastAsia="Arial" w:hAnsi="Arial" w:cs="Arial"/>
          <w:sz w:val="32"/>
        </w:rPr>
        <w:t xml:space="preserve">ČLÁNEK III.  </w:t>
      </w:r>
    </w:p>
    <w:p w:rsidR="00950BA7" w:rsidRDefault="00AD148F">
      <w:pPr>
        <w:spacing w:after="90" w:line="259" w:lineRule="auto"/>
        <w:ind w:left="-5"/>
      </w:pPr>
      <w:r>
        <w:rPr>
          <w:rFonts w:ascii="Arial" w:eastAsia="Arial" w:hAnsi="Arial" w:cs="Arial"/>
          <w:color w:val="434343"/>
          <w:sz w:val="28"/>
        </w:rPr>
        <w:t xml:space="preserve"> Schůzka </w:t>
      </w:r>
      <w:proofErr w:type="spellStart"/>
      <w:r>
        <w:rPr>
          <w:rFonts w:ascii="Arial" w:eastAsia="Arial" w:hAnsi="Arial" w:cs="Arial"/>
          <w:color w:val="434343"/>
          <w:sz w:val="28"/>
        </w:rPr>
        <w:t>SPGyHoli</w:t>
      </w:r>
      <w:proofErr w:type="spellEnd"/>
      <w:r>
        <w:rPr>
          <w:rFonts w:ascii="Arial" w:eastAsia="Arial" w:hAnsi="Arial" w:cs="Arial"/>
          <w:color w:val="434343"/>
          <w:sz w:val="28"/>
        </w:rPr>
        <w:t xml:space="preserve">  </w:t>
      </w:r>
    </w:p>
    <w:p w:rsidR="00950BA7" w:rsidRDefault="00AD148F">
      <w:pPr>
        <w:numPr>
          <w:ilvl w:val="0"/>
          <w:numId w:val="5"/>
        </w:numPr>
        <w:spacing w:after="0" w:line="382" w:lineRule="auto"/>
        <w:ind w:hanging="359"/>
      </w:pPr>
      <w:r>
        <w:t>Sch</w:t>
      </w:r>
      <w:r>
        <w:rPr>
          <w:rFonts w:ascii="MS Gothic" w:eastAsia="MS Gothic" w:hAnsi="MS Gothic" w:cs="MS Gothic"/>
        </w:rPr>
        <w:t>ů</w:t>
      </w:r>
      <w:r>
        <w:t xml:space="preserve">zky </w:t>
      </w:r>
      <w:proofErr w:type="spellStart"/>
      <w:r>
        <w:t>SPGyHoli</w:t>
      </w:r>
      <w:proofErr w:type="spellEnd"/>
      <w:r>
        <w:t xml:space="preserve"> probíhají alespo</w:t>
      </w:r>
      <w:r>
        <w:rPr>
          <w:rFonts w:ascii="MS Gothic" w:eastAsia="MS Gothic" w:hAnsi="MS Gothic" w:cs="MS Gothic"/>
        </w:rPr>
        <w:t>ň</w:t>
      </w:r>
      <w:r>
        <w:t xml:space="preserve"> jednou m</w:t>
      </w:r>
      <w:r>
        <w:rPr>
          <w:rFonts w:ascii="MS Gothic" w:eastAsia="MS Gothic" w:hAnsi="MS Gothic" w:cs="MS Gothic"/>
        </w:rPr>
        <w:t>ě</w:t>
      </w:r>
      <w:r>
        <w:t>sí</w:t>
      </w:r>
      <w:r>
        <w:rPr>
          <w:rFonts w:ascii="MS Gothic" w:eastAsia="MS Gothic" w:hAnsi="MS Gothic" w:cs="MS Gothic"/>
        </w:rPr>
        <w:t>č</w:t>
      </w:r>
      <w:r>
        <w:t>n</w:t>
      </w:r>
      <w:r>
        <w:rPr>
          <w:rFonts w:ascii="MS Gothic" w:eastAsia="MS Gothic" w:hAnsi="MS Gothic" w:cs="MS Gothic"/>
        </w:rPr>
        <w:t>ě</w:t>
      </w:r>
      <w:r>
        <w:t xml:space="preserve"> po dobu školního roku</w:t>
      </w:r>
      <w:r w:rsidR="00FB5512">
        <w:t>. Doporučuje se zejména první pondělí v měsíci, v 13:45</w:t>
      </w:r>
    </w:p>
    <w:p w:rsidR="00950BA7" w:rsidRDefault="00AD148F">
      <w:pPr>
        <w:numPr>
          <w:ilvl w:val="0"/>
          <w:numId w:val="5"/>
        </w:numPr>
        <w:spacing w:after="0" w:line="369" w:lineRule="auto"/>
        <w:ind w:hanging="359"/>
      </w:pPr>
      <w:r>
        <w:t>Sch</w:t>
      </w:r>
      <w:r>
        <w:rPr>
          <w:rFonts w:ascii="MS Gothic" w:eastAsia="MS Gothic" w:hAnsi="MS Gothic" w:cs="MS Gothic"/>
        </w:rPr>
        <w:t>ů</w:t>
      </w:r>
      <w:r>
        <w:t xml:space="preserve">zky </w:t>
      </w:r>
      <w:proofErr w:type="spellStart"/>
      <w:r>
        <w:t>SPGyHoli</w:t>
      </w:r>
      <w:proofErr w:type="spellEnd"/>
      <w:r>
        <w:t xml:space="preserve"> jsou ve</w:t>
      </w:r>
      <w:r>
        <w:rPr>
          <w:rFonts w:ascii="MS Gothic" w:eastAsia="MS Gothic" w:hAnsi="MS Gothic" w:cs="MS Gothic"/>
        </w:rPr>
        <w:t>ř</w:t>
      </w:r>
      <w:r>
        <w:t>ejné. V p</w:t>
      </w:r>
      <w:r>
        <w:rPr>
          <w:rFonts w:ascii="MS Gothic" w:eastAsia="MS Gothic" w:hAnsi="MS Gothic" w:cs="MS Gothic"/>
        </w:rPr>
        <w:t>ř</w:t>
      </w:r>
      <w:r>
        <w:t>ípad</w:t>
      </w:r>
      <w:r>
        <w:rPr>
          <w:rFonts w:ascii="MS Gothic" w:eastAsia="MS Gothic" w:hAnsi="MS Gothic" w:cs="MS Gothic"/>
        </w:rPr>
        <w:t>ě</w:t>
      </w:r>
      <w:r>
        <w:t xml:space="preserve"> narušování pr</w:t>
      </w:r>
      <w:r>
        <w:rPr>
          <w:rFonts w:ascii="MS Gothic" w:eastAsia="MS Gothic" w:hAnsi="MS Gothic" w:cs="MS Gothic"/>
        </w:rPr>
        <w:t>ů</w:t>
      </w:r>
      <w:r>
        <w:t>b</w:t>
      </w:r>
      <w:r>
        <w:rPr>
          <w:rFonts w:ascii="MS Gothic" w:eastAsia="MS Gothic" w:hAnsi="MS Gothic" w:cs="MS Gothic"/>
        </w:rPr>
        <w:t>ě</w:t>
      </w:r>
      <w:r>
        <w:t>hu jednání budou rušící osoby vylou</w:t>
      </w:r>
      <w:r>
        <w:rPr>
          <w:rFonts w:ascii="MS Gothic" w:eastAsia="MS Gothic" w:hAnsi="MS Gothic" w:cs="MS Gothic"/>
        </w:rPr>
        <w:t>č</w:t>
      </w:r>
      <w:r>
        <w:t xml:space="preserve">eny.  </w:t>
      </w:r>
    </w:p>
    <w:p w:rsidR="00950BA7" w:rsidRDefault="00AD148F">
      <w:pPr>
        <w:numPr>
          <w:ilvl w:val="0"/>
          <w:numId w:val="5"/>
        </w:numPr>
        <w:spacing w:after="148"/>
        <w:ind w:hanging="359"/>
      </w:pPr>
      <w:proofErr w:type="spellStart"/>
      <w:r>
        <w:t>SPGyHoli</w:t>
      </w:r>
      <w:proofErr w:type="spellEnd"/>
      <w:r>
        <w:t xml:space="preserve"> projednává návrhy podané studenty, profesorským sborem a vedením školy.  </w:t>
      </w:r>
    </w:p>
    <w:p w:rsidR="008255A8" w:rsidRDefault="00AD148F" w:rsidP="008255A8">
      <w:pPr>
        <w:numPr>
          <w:ilvl w:val="0"/>
          <w:numId w:val="5"/>
        </w:numPr>
        <w:spacing w:after="553"/>
        <w:ind w:hanging="359"/>
      </w:pPr>
      <w:r>
        <w:t>Pokud není p</w:t>
      </w:r>
      <w:r>
        <w:rPr>
          <w:rFonts w:ascii="MS Gothic" w:eastAsia="MS Gothic" w:hAnsi="MS Gothic" w:cs="MS Gothic"/>
        </w:rPr>
        <w:t>ř</w:t>
      </w:r>
      <w:r>
        <w:t>ed hlasováním stanoveno jinak, rozhoduje v</w:t>
      </w:r>
      <w:r>
        <w:rPr>
          <w:rFonts w:ascii="MS Gothic" w:eastAsia="MS Gothic" w:hAnsi="MS Gothic" w:cs="MS Gothic"/>
        </w:rPr>
        <w:t>ě</w:t>
      </w:r>
      <w:r>
        <w:t xml:space="preserve">tšinový výsledek.  </w:t>
      </w:r>
    </w:p>
    <w:p w:rsidR="00AD148F" w:rsidRDefault="00AD148F" w:rsidP="008255A8">
      <w:pPr>
        <w:numPr>
          <w:ilvl w:val="0"/>
          <w:numId w:val="5"/>
        </w:numPr>
        <w:spacing w:after="553"/>
        <w:ind w:hanging="359"/>
      </w:pPr>
      <w:proofErr w:type="spellStart"/>
      <w:r>
        <w:t>SPGyHoli</w:t>
      </w:r>
      <w:proofErr w:type="spellEnd"/>
      <w:r>
        <w:t xml:space="preserve"> je rozhodování schopné v případě, že se sejde minimálně půlka členů.</w:t>
      </w:r>
    </w:p>
    <w:p w:rsidR="00FB5512" w:rsidRDefault="00FB5512" w:rsidP="008255A8">
      <w:pPr>
        <w:numPr>
          <w:ilvl w:val="0"/>
          <w:numId w:val="5"/>
        </w:numPr>
        <w:spacing w:after="553"/>
        <w:ind w:hanging="359"/>
      </w:pPr>
      <w:r>
        <w:t>Před každým hlasováním dojde k rozhodnutí ze strany předsedy, zdali se bude jednat o hlasování jednotlivé, či po třídách.</w:t>
      </w:r>
    </w:p>
    <w:p w:rsidR="00950BA7" w:rsidRDefault="00AD148F">
      <w:pPr>
        <w:spacing w:after="307" w:line="259" w:lineRule="auto"/>
        <w:ind w:left="-5"/>
      </w:pPr>
      <w:r>
        <w:rPr>
          <w:rFonts w:ascii="Arial" w:eastAsia="Arial" w:hAnsi="Arial" w:cs="Arial"/>
          <w:sz w:val="32"/>
        </w:rPr>
        <w:t xml:space="preserve">ČLÁNEK IV.  </w:t>
      </w:r>
    </w:p>
    <w:p w:rsidR="00950BA7" w:rsidRDefault="00AD148F">
      <w:pPr>
        <w:spacing w:after="90" w:line="259" w:lineRule="auto"/>
        <w:ind w:left="-5"/>
      </w:pPr>
      <w:r>
        <w:rPr>
          <w:rFonts w:ascii="Arial" w:eastAsia="Arial" w:hAnsi="Arial" w:cs="Arial"/>
          <w:color w:val="434343"/>
          <w:sz w:val="28"/>
        </w:rPr>
        <w:t xml:space="preserve">Závěrečná část  </w:t>
      </w:r>
    </w:p>
    <w:p w:rsidR="00950BA7" w:rsidRDefault="00AD148F">
      <w:pPr>
        <w:numPr>
          <w:ilvl w:val="0"/>
          <w:numId w:val="6"/>
        </w:numPr>
        <w:ind w:hanging="359"/>
      </w:pPr>
      <w:r>
        <w:rPr>
          <w:rFonts w:ascii="MS Gothic" w:eastAsia="MS Gothic" w:hAnsi="MS Gothic" w:cs="MS Gothic"/>
        </w:rPr>
        <w:t>Č</w:t>
      </w:r>
      <w:r>
        <w:t xml:space="preserve">lenové </w:t>
      </w:r>
      <w:proofErr w:type="spellStart"/>
      <w:r>
        <w:t>SPGyHoli</w:t>
      </w:r>
      <w:proofErr w:type="spellEnd"/>
      <w:r>
        <w:t xml:space="preserve"> se zavazují dodržovat tyto stanovy.  </w:t>
      </w:r>
    </w:p>
    <w:p w:rsidR="00950BA7" w:rsidRDefault="00AD148F">
      <w:pPr>
        <w:numPr>
          <w:ilvl w:val="0"/>
          <w:numId w:val="6"/>
        </w:numPr>
        <w:spacing w:after="0"/>
        <w:ind w:hanging="359"/>
      </w:pPr>
      <w:r>
        <w:t>Tato ustanovení vstupují v platnost dne</w:t>
      </w:r>
      <w:bookmarkStart w:id="0" w:name="_GoBack"/>
      <w:bookmarkEnd w:id="0"/>
      <w:r>
        <w:t xml:space="preserve"> jejich schválení </w:t>
      </w:r>
      <w:proofErr w:type="spellStart"/>
      <w:r>
        <w:t>SPGyHoli</w:t>
      </w:r>
      <w:proofErr w:type="spellEnd"/>
      <w:r>
        <w:t xml:space="preserve">.  </w:t>
      </w:r>
    </w:p>
    <w:p w:rsidR="00950BA7" w:rsidRDefault="00AD148F">
      <w:pPr>
        <w:spacing w:after="0" w:line="262" w:lineRule="auto"/>
        <w:ind w:left="0" w:right="8830" w:firstLine="0"/>
      </w:pPr>
      <w:r>
        <w:t xml:space="preserve">   </w:t>
      </w:r>
    </w:p>
    <w:p w:rsidR="00950BA7" w:rsidRDefault="00AD148F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sectPr w:rsidR="00950BA7">
      <w:pgSz w:w="11880" w:h="16820"/>
      <w:pgMar w:top="1476" w:right="1518" w:bottom="1667" w:left="14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431F1"/>
    <w:multiLevelType w:val="hybridMultilevel"/>
    <w:tmpl w:val="47D4E666"/>
    <w:lvl w:ilvl="0" w:tplc="798C84D8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CA90F2">
      <w:start w:val="1"/>
      <w:numFmt w:val="lowerLetter"/>
      <w:lvlText w:val="%2."/>
      <w:lvlJc w:val="left"/>
      <w:pPr>
        <w:ind w:left="2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CE1C8E">
      <w:start w:val="1"/>
      <w:numFmt w:val="lowerRoman"/>
      <w:lvlText w:val="%3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CAD2FC">
      <w:start w:val="1"/>
      <w:numFmt w:val="decimal"/>
      <w:lvlText w:val="%4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946792">
      <w:start w:val="1"/>
      <w:numFmt w:val="lowerLetter"/>
      <w:lvlText w:val="%5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02ACBA">
      <w:start w:val="1"/>
      <w:numFmt w:val="lowerRoman"/>
      <w:lvlText w:val="%6"/>
      <w:lvlJc w:val="left"/>
      <w:pPr>
        <w:ind w:left="6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44E9C">
      <w:start w:val="1"/>
      <w:numFmt w:val="decimal"/>
      <w:lvlText w:val="%7"/>
      <w:lvlJc w:val="left"/>
      <w:pPr>
        <w:ind w:left="7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821760">
      <w:start w:val="1"/>
      <w:numFmt w:val="lowerLetter"/>
      <w:lvlText w:val="%8"/>
      <w:lvlJc w:val="left"/>
      <w:pPr>
        <w:ind w:left="7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6CD458">
      <w:start w:val="1"/>
      <w:numFmt w:val="lowerRoman"/>
      <w:lvlText w:val="%9"/>
      <w:lvlJc w:val="left"/>
      <w:pPr>
        <w:ind w:left="8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F28EB"/>
    <w:multiLevelType w:val="hybridMultilevel"/>
    <w:tmpl w:val="D96CBFC8"/>
    <w:lvl w:ilvl="0" w:tplc="0E7CFA90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4AE926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16DDD2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4683DA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7E3AAC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BCC25E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4ED926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ED196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562A12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DF4C4C"/>
    <w:multiLevelType w:val="hybridMultilevel"/>
    <w:tmpl w:val="7866855E"/>
    <w:lvl w:ilvl="0" w:tplc="FC34D89E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02972A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CEC850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6C923C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0DF28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064FF6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6C610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24A91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8C14A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0517C8"/>
    <w:multiLevelType w:val="hybridMultilevel"/>
    <w:tmpl w:val="F47249DA"/>
    <w:lvl w:ilvl="0" w:tplc="940E4E9C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2D078F6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88794C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9E7074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788F30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30BF12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2A6B14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DE0988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1E6EB8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D753DF"/>
    <w:multiLevelType w:val="hybridMultilevel"/>
    <w:tmpl w:val="FF203B18"/>
    <w:lvl w:ilvl="0" w:tplc="126E89F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7E04534"/>
    <w:multiLevelType w:val="hybridMultilevel"/>
    <w:tmpl w:val="2C563D24"/>
    <w:lvl w:ilvl="0" w:tplc="0FD25668">
      <w:start w:val="9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6A9456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20E922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D04E76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F67FAA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3C20BCC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E62930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DC5A0A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A61D86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CF3CC4"/>
    <w:multiLevelType w:val="hybridMultilevel"/>
    <w:tmpl w:val="CCE28418"/>
    <w:lvl w:ilvl="0" w:tplc="EB084268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BD0738A">
      <w:start w:val="1"/>
      <w:numFmt w:val="lowerLetter"/>
      <w:lvlText w:val="%2"/>
      <w:lvlJc w:val="left"/>
      <w:pPr>
        <w:ind w:left="1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489846">
      <w:start w:val="1"/>
      <w:numFmt w:val="lowerRoman"/>
      <w:lvlText w:val="%3"/>
      <w:lvlJc w:val="left"/>
      <w:pPr>
        <w:ind w:left="2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3043B2">
      <w:start w:val="1"/>
      <w:numFmt w:val="decimal"/>
      <w:lvlText w:val="%4"/>
      <w:lvlJc w:val="left"/>
      <w:pPr>
        <w:ind w:left="2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5C7638">
      <w:start w:val="1"/>
      <w:numFmt w:val="lowerLetter"/>
      <w:lvlText w:val="%5"/>
      <w:lvlJc w:val="left"/>
      <w:pPr>
        <w:ind w:left="3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D4E14E">
      <w:start w:val="1"/>
      <w:numFmt w:val="lowerRoman"/>
      <w:lvlText w:val="%6"/>
      <w:lvlJc w:val="left"/>
      <w:pPr>
        <w:ind w:left="4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4ABD84">
      <w:start w:val="1"/>
      <w:numFmt w:val="decimal"/>
      <w:lvlText w:val="%7"/>
      <w:lvlJc w:val="left"/>
      <w:pPr>
        <w:ind w:left="5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065EE4">
      <w:start w:val="1"/>
      <w:numFmt w:val="lowerLetter"/>
      <w:lvlText w:val="%8"/>
      <w:lvlJc w:val="left"/>
      <w:pPr>
        <w:ind w:left="5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1896E2">
      <w:start w:val="1"/>
      <w:numFmt w:val="lowerRoman"/>
      <w:lvlText w:val="%9"/>
      <w:lvlJc w:val="left"/>
      <w:pPr>
        <w:ind w:left="6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BA7"/>
    <w:rsid w:val="008255A8"/>
    <w:rsid w:val="00950BA7"/>
    <w:rsid w:val="00AD148F"/>
    <w:rsid w:val="00FB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4D57E"/>
  <w15:docId w15:val="{8217AD90-DB70-4CF2-AB89-AF7705D6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after="123" w:line="269" w:lineRule="auto"/>
      <w:ind w:left="369" w:hanging="10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1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Ondrad07@seznam.cz</cp:lastModifiedBy>
  <cp:revision>3</cp:revision>
  <dcterms:created xsi:type="dcterms:W3CDTF">2019-03-02T10:58:00Z</dcterms:created>
  <dcterms:modified xsi:type="dcterms:W3CDTF">2019-09-07T20:26:00Z</dcterms:modified>
</cp:coreProperties>
</file>